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B" w:rsidRPr="0072727C" w:rsidRDefault="002D6A7D" w:rsidP="002D6A7D">
      <w:pPr>
        <w:tabs>
          <w:tab w:val="right" w:leader="middleDot" w:pos="7200"/>
        </w:tabs>
        <w:spacing w:after="0" w:line="432" w:lineRule="auto"/>
        <w:jc w:val="center"/>
        <w:textAlignment w:val="baseline"/>
        <w:rPr>
          <w:rFonts w:ascii="Times New Roman" w:eastAsia="바탕체" w:hAnsi="Times New Roman" w:cs="Times New Roman"/>
          <w:b/>
          <w:color w:val="000000"/>
          <w:kern w:val="0"/>
          <w:sz w:val="22"/>
          <w:szCs w:val="18"/>
        </w:rPr>
      </w:pPr>
      <w:r w:rsidRPr="0072727C">
        <w:rPr>
          <w:rFonts w:ascii="Times New Roman" w:eastAsia="바탕체" w:hAnsi="Times New Roman" w:cs="Times New Roman"/>
          <w:b/>
          <w:color w:val="000000"/>
          <w:kern w:val="0"/>
          <w:sz w:val="22"/>
          <w:szCs w:val="18"/>
        </w:rPr>
        <w:t xml:space="preserve">Anti-wrinkle Activity of </w:t>
      </w:r>
      <w:proofErr w:type="spellStart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>Pinus</w:t>
      </w:r>
      <w:proofErr w:type="spellEnd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>koraiensis</w:t>
      </w:r>
      <w:proofErr w:type="spellEnd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>Siebold</w:t>
      </w:r>
      <w:proofErr w:type="spellEnd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 xml:space="preserve"> </w:t>
      </w:r>
      <w:proofErr w:type="gramStart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>et</w:t>
      </w:r>
      <w:proofErr w:type="gramEnd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b/>
          <w:i/>
          <w:iCs/>
          <w:color w:val="000000"/>
          <w:kern w:val="0"/>
          <w:sz w:val="22"/>
          <w:szCs w:val="18"/>
        </w:rPr>
        <w:t>Zucc</w:t>
      </w:r>
      <w:proofErr w:type="spellEnd"/>
      <w:r w:rsidRPr="0072727C">
        <w:rPr>
          <w:rFonts w:ascii="Times New Roman" w:eastAsia="바탕체" w:hAnsi="Times New Roman" w:cs="Times New Roman"/>
          <w:b/>
          <w:color w:val="000000"/>
          <w:kern w:val="0"/>
          <w:sz w:val="22"/>
          <w:szCs w:val="18"/>
        </w:rPr>
        <w:t xml:space="preserve"> cone.</w:t>
      </w:r>
    </w:p>
    <w:p w:rsidR="002D6A7D" w:rsidRPr="0072727C" w:rsidRDefault="00D64F4B" w:rsidP="0072727C">
      <w:pPr>
        <w:pStyle w:val="a4"/>
        <w:spacing w:before="20"/>
        <w:rPr>
          <w:rFonts w:ascii="Times New Roman" w:eastAsia="바탕체" w:hAnsi="Times New Roman" w:cs="Times New Roman"/>
          <w:b w:val="0"/>
          <w:bCs w:val="0"/>
          <w:sz w:val="18"/>
          <w:szCs w:val="18"/>
        </w:rPr>
      </w:pPr>
      <w:r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  <w:vertAlign w:val="superscript"/>
        </w:rPr>
        <w:t>1</w:t>
      </w:r>
      <w:r w:rsidR="002D6A7D"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>Ju-Yeong Lee,</w:t>
      </w:r>
      <w:r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</w:rPr>
        <w:t xml:space="preserve"> </w:t>
      </w:r>
      <w:r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  <w:vertAlign w:val="superscript"/>
        </w:rPr>
        <w:t>2</w:t>
      </w:r>
      <w:r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 xml:space="preserve">Jung-Woo </w:t>
      </w:r>
      <w:proofErr w:type="spellStart"/>
      <w:r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>Chae</w:t>
      </w:r>
      <w:proofErr w:type="spellEnd"/>
      <w:r w:rsidR="0072727C" w:rsidRPr="0072727C">
        <w:rPr>
          <w:rFonts w:ascii="Times New Roman" w:eastAsia="바탕체" w:hAnsi="Times New Roman" w:cs="Times New Roman" w:hint="eastAsia"/>
          <w:b w:val="0"/>
          <w:spacing w:val="-16"/>
          <w:sz w:val="18"/>
          <w:szCs w:val="18"/>
        </w:rPr>
        <w:t>,</w:t>
      </w:r>
      <w:r w:rsidR="0072727C" w:rsidRPr="0072727C">
        <w:rPr>
          <w:rFonts w:ascii="Times New Roman" w:eastAsia="바탕체" w:hAnsi="Times New Roman" w:cs="Times New Roman" w:hint="eastAsia"/>
          <w:b w:val="0"/>
          <w:sz w:val="18"/>
          <w:szCs w:val="18"/>
        </w:rPr>
        <w:t xml:space="preserve"> </w:t>
      </w:r>
      <w:r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  <w:vertAlign w:val="superscript"/>
        </w:rPr>
        <w:t>3</w:t>
      </w:r>
      <w:r w:rsidR="002D6A7D"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>Dong-Hee Kim,</w:t>
      </w:r>
      <w:r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</w:rPr>
        <w:t xml:space="preserve"> </w:t>
      </w:r>
      <w:r w:rsidR="008B0932"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  <w:vertAlign w:val="superscript"/>
        </w:rPr>
        <w:t>4</w:t>
      </w:r>
      <w:r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>Sung-Sook Chun</w:t>
      </w:r>
      <w:r w:rsidR="0072727C" w:rsidRPr="0072727C">
        <w:rPr>
          <w:rFonts w:ascii="Times New Roman" w:eastAsia="바탕체" w:hAnsi="Times New Roman" w:cs="Times New Roman" w:hint="eastAsia"/>
          <w:b w:val="0"/>
          <w:spacing w:val="-16"/>
          <w:sz w:val="18"/>
          <w:szCs w:val="18"/>
        </w:rPr>
        <w:t xml:space="preserve">, </w:t>
      </w:r>
      <w:r w:rsidR="008B0932"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  <w:vertAlign w:val="superscript"/>
        </w:rPr>
        <w:t>5</w:t>
      </w:r>
      <w:r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</w:rPr>
        <w:t>Heui-Dong Park,</w:t>
      </w:r>
      <w:r w:rsidR="002D6A7D"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 xml:space="preserve"> </w:t>
      </w:r>
      <w:r w:rsidR="008B0932"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  <w:vertAlign w:val="superscript"/>
        </w:rPr>
        <w:t>4</w:t>
      </w:r>
      <w:r w:rsidR="002D6A7D"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>Young-Je Cho</w:t>
      </w:r>
      <w:r w:rsidR="008B0932" w:rsidRPr="0072727C">
        <w:rPr>
          <w:rFonts w:ascii="Times New Roman" w:eastAsia="바탕체" w:hAnsi="Times New Roman" w:cs="Times New Roman"/>
          <w:b w:val="0"/>
          <w:bCs w:val="0"/>
          <w:spacing w:val="-16"/>
          <w:sz w:val="18"/>
          <w:szCs w:val="18"/>
          <w:vertAlign w:val="superscript"/>
        </w:rPr>
        <w:t>*</w:t>
      </w:r>
      <w:r w:rsidR="002D6A7D" w:rsidRPr="0072727C">
        <w:rPr>
          <w:rFonts w:ascii="Times New Roman" w:eastAsia="바탕체" w:hAnsi="Times New Roman" w:cs="Times New Roman"/>
          <w:b w:val="0"/>
          <w:spacing w:val="-16"/>
          <w:sz w:val="18"/>
          <w:szCs w:val="18"/>
        </w:rPr>
        <w:t xml:space="preserve"> </w:t>
      </w:r>
    </w:p>
    <w:p w:rsidR="0072727C" w:rsidRDefault="0072727C" w:rsidP="00D64F4B">
      <w:pPr>
        <w:pStyle w:val="a3"/>
        <w:spacing w:line="312" w:lineRule="auto"/>
        <w:ind w:left="100" w:hanging="100"/>
        <w:jc w:val="center"/>
        <w:rPr>
          <w:rFonts w:ascii="Times New Roman" w:eastAsia="바탕체" w:hAnsi="Times New Roman" w:cs="Times New Roman"/>
          <w:spacing w:val="-16"/>
          <w:sz w:val="18"/>
          <w:szCs w:val="18"/>
          <w:vertAlign w:val="superscript"/>
        </w:rPr>
      </w:pPr>
    </w:p>
    <w:p w:rsidR="00D64F4B" w:rsidRPr="0072727C" w:rsidRDefault="00D64F4B" w:rsidP="0072727C">
      <w:pPr>
        <w:pStyle w:val="a3"/>
        <w:spacing w:line="312" w:lineRule="auto"/>
        <w:ind w:left="100" w:hanging="100"/>
        <w:jc w:val="center"/>
        <w:rPr>
          <w:rFonts w:ascii="Times New Roman" w:eastAsia="바탕체" w:hAnsi="Times New Roman" w:cs="Times New Roman"/>
          <w:i/>
          <w:sz w:val="18"/>
          <w:szCs w:val="18"/>
        </w:rPr>
      </w:pPr>
      <w:r w:rsidRPr="0072727C">
        <w:rPr>
          <w:rFonts w:ascii="Times New Roman" w:eastAsia="바탕체" w:hAnsi="Times New Roman" w:cs="Times New Roman"/>
          <w:spacing w:val="-16"/>
          <w:sz w:val="18"/>
          <w:szCs w:val="18"/>
          <w:vertAlign w:val="superscript"/>
        </w:rPr>
        <w:t>1</w:t>
      </w:r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School of Food science &amp; Biotechnology, </w:t>
      </w:r>
      <w:proofErr w:type="spellStart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Kyungpook</w:t>
      </w:r>
      <w:proofErr w:type="spellEnd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National University, </w:t>
      </w:r>
      <w:proofErr w:type="spellStart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Daegu</w:t>
      </w:r>
      <w:proofErr w:type="spellEnd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702-701, Korea</w:t>
      </w:r>
    </w:p>
    <w:p w:rsidR="00D64F4B" w:rsidRPr="00D64F4B" w:rsidRDefault="00D64F4B" w:rsidP="0072727C">
      <w:pPr>
        <w:snapToGrid w:val="0"/>
        <w:spacing w:after="0" w:line="312" w:lineRule="auto"/>
        <w:jc w:val="center"/>
        <w:textAlignment w:val="baseline"/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</w:pPr>
      <w:r w:rsidRPr="0072727C">
        <w:rPr>
          <w:rFonts w:ascii="Times New Roman" w:eastAsia="바탕체" w:hAnsi="Times New Roman" w:cs="Times New Roman"/>
          <w:b/>
          <w:bCs/>
          <w:spacing w:val="-16"/>
          <w:sz w:val="18"/>
          <w:szCs w:val="18"/>
          <w:vertAlign w:val="superscript"/>
        </w:rPr>
        <w:t>2</w:t>
      </w:r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D64F4B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Gyeonggi</w:t>
      </w:r>
      <w:proofErr w:type="spellEnd"/>
      <w:r w:rsidRPr="00D64F4B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-do Forest Environment Research Institute, </w:t>
      </w:r>
      <w:proofErr w:type="spellStart"/>
      <w:r w:rsidRPr="00D64F4B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Osan</w:t>
      </w:r>
      <w:proofErr w:type="spellEnd"/>
      <w:r w:rsidRPr="00D64F4B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447-290, Korea</w:t>
      </w:r>
    </w:p>
    <w:p w:rsidR="00D64F4B" w:rsidRPr="0072727C" w:rsidRDefault="00D64F4B" w:rsidP="0072727C">
      <w:pPr>
        <w:pStyle w:val="a3"/>
        <w:spacing w:line="312" w:lineRule="auto"/>
        <w:ind w:left="100" w:hanging="100"/>
        <w:jc w:val="center"/>
        <w:rPr>
          <w:rFonts w:ascii="Times New Roman" w:eastAsia="바탕체" w:hAnsi="Times New Roman" w:cs="Times New Roman"/>
          <w:i/>
          <w:sz w:val="18"/>
          <w:szCs w:val="18"/>
        </w:rPr>
      </w:pPr>
      <w:r w:rsidRPr="0072727C">
        <w:rPr>
          <w:rFonts w:ascii="Times New Roman" w:eastAsia="바탕체" w:hAnsi="Times New Roman" w:cs="Times New Roman"/>
          <w:spacing w:val="-16"/>
          <w:sz w:val="18"/>
          <w:szCs w:val="18"/>
          <w:vertAlign w:val="superscript"/>
        </w:rPr>
        <w:t>3</w:t>
      </w:r>
      <w:r w:rsidRPr="0072727C">
        <w:rPr>
          <w:rFonts w:ascii="Times New Roman" w:eastAsia="바탕체" w:hAnsi="Times New Roman" w:cs="Times New Roman"/>
          <w:i/>
          <w:sz w:val="18"/>
          <w:szCs w:val="18"/>
        </w:rPr>
        <w:t>Korea Promotion Institute for Oriental Medicine Industry</w:t>
      </w:r>
    </w:p>
    <w:p w:rsidR="002D6A7D" w:rsidRPr="0072727C" w:rsidRDefault="008B0932" w:rsidP="0072727C">
      <w:pPr>
        <w:pStyle w:val="a3"/>
        <w:spacing w:line="312" w:lineRule="auto"/>
        <w:ind w:left="100" w:hanging="100"/>
        <w:jc w:val="center"/>
        <w:rPr>
          <w:rFonts w:ascii="Times New Roman" w:eastAsia="바탕체" w:hAnsi="Times New Roman" w:cs="Times New Roman"/>
          <w:i/>
          <w:iCs/>
          <w:sz w:val="18"/>
          <w:szCs w:val="18"/>
        </w:rPr>
      </w:pPr>
      <w:r w:rsidRPr="0072727C">
        <w:rPr>
          <w:rFonts w:ascii="Times New Roman" w:eastAsia="바탕체" w:hAnsi="Times New Roman" w:cs="Times New Roman"/>
          <w:i/>
          <w:iCs/>
          <w:sz w:val="18"/>
          <w:szCs w:val="18"/>
          <w:vertAlign w:val="superscript"/>
        </w:rPr>
        <w:t>4</w:t>
      </w:r>
      <w:r w:rsidR="002D6A7D"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School of Food science &amp; Biotechnology / Food &amp; Bio-Industry Research Institute, </w:t>
      </w:r>
      <w:proofErr w:type="spellStart"/>
      <w:r w:rsidR="002D6A7D"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Kyungpook</w:t>
      </w:r>
      <w:proofErr w:type="spellEnd"/>
      <w:r w:rsidR="002D6A7D"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National University, </w:t>
      </w:r>
      <w:proofErr w:type="spellStart"/>
      <w:r w:rsidR="002D6A7D"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Daegu</w:t>
      </w:r>
      <w:proofErr w:type="spellEnd"/>
      <w:r w:rsidR="002D6A7D"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702-701, Korea</w:t>
      </w:r>
    </w:p>
    <w:p w:rsidR="008B0932" w:rsidRPr="0072727C" w:rsidRDefault="008B0932" w:rsidP="0072727C">
      <w:pPr>
        <w:pStyle w:val="a3"/>
        <w:spacing w:line="312" w:lineRule="auto"/>
        <w:ind w:left="100" w:hanging="100"/>
        <w:jc w:val="center"/>
        <w:rPr>
          <w:rFonts w:ascii="Times New Roman" w:eastAsia="바탕체" w:hAnsi="Times New Roman" w:cs="Times New Roman"/>
          <w:i/>
          <w:iCs/>
          <w:sz w:val="18"/>
          <w:szCs w:val="18"/>
        </w:rPr>
      </w:pPr>
      <w:r w:rsidRPr="0072727C">
        <w:rPr>
          <w:rFonts w:ascii="Times New Roman" w:eastAsia="바탕체" w:hAnsi="Times New Roman" w:cs="Times New Roman"/>
          <w:i/>
          <w:iCs/>
          <w:sz w:val="18"/>
          <w:szCs w:val="18"/>
          <w:vertAlign w:val="superscript"/>
        </w:rPr>
        <w:t>5</w:t>
      </w:r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Institute of Fermentation Biotechnology, </w:t>
      </w:r>
      <w:proofErr w:type="spellStart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Kyungpook</w:t>
      </w:r>
      <w:proofErr w:type="spellEnd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National University, </w:t>
      </w:r>
      <w:proofErr w:type="spellStart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>Daegu</w:t>
      </w:r>
      <w:proofErr w:type="spellEnd"/>
      <w:r w:rsidRPr="0072727C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702-701, Korea</w:t>
      </w:r>
    </w:p>
    <w:p w:rsidR="002D6A7D" w:rsidRPr="0072727C" w:rsidRDefault="002D6A7D" w:rsidP="0072727C">
      <w:pPr>
        <w:tabs>
          <w:tab w:val="right" w:leader="middleDot" w:pos="7200"/>
        </w:tabs>
        <w:spacing w:after="0" w:line="432" w:lineRule="auto"/>
        <w:jc w:val="center"/>
        <w:textAlignment w:val="baseline"/>
        <w:rPr>
          <w:rFonts w:ascii="Times New Roman" w:eastAsia="바탕체" w:hAnsi="Times New Roman" w:cs="Times New Roman"/>
          <w:i/>
          <w:kern w:val="0"/>
          <w:sz w:val="18"/>
          <w:szCs w:val="18"/>
        </w:rPr>
      </w:pPr>
    </w:p>
    <w:p w:rsidR="002D6A7D" w:rsidRPr="0072727C" w:rsidRDefault="002D6A7D" w:rsidP="0072727C">
      <w:pPr>
        <w:tabs>
          <w:tab w:val="right" w:leader="middleDot" w:pos="7200"/>
        </w:tabs>
        <w:spacing w:after="0" w:line="432" w:lineRule="auto"/>
        <w:textAlignment w:val="baseline"/>
        <w:rPr>
          <w:rFonts w:ascii="Times New Roman" w:eastAsia="바탕체" w:hAnsi="Times New Roman" w:cs="Times New Roman"/>
          <w:i/>
          <w:kern w:val="0"/>
          <w:sz w:val="18"/>
          <w:szCs w:val="18"/>
        </w:rPr>
      </w:pPr>
    </w:p>
    <w:p w:rsidR="00C7677D" w:rsidRPr="0072727C" w:rsidRDefault="00C7677D" w:rsidP="0072727C">
      <w:pPr>
        <w:widowControl/>
        <w:tabs>
          <w:tab w:val="right" w:leader="middleDot" w:pos="7200"/>
        </w:tabs>
        <w:wordWrap/>
        <w:autoSpaceDE/>
        <w:autoSpaceDN/>
        <w:spacing w:after="0" w:line="432" w:lineRule="auto"/>
        <w:textAlignment w:val="baseline"/>
        <w:rPr>
          <w:rFonts w:ascii="Times New Roman" w:eastAsia="바탕체" w:hAnsi="Times New Roman" w:cs="Times New Roman"/>
          <w:color w:val="666666"/>
          <w:kern w:val="0"/>
          <w:sz w:val="18"/>
          <w:szCs w:val="18"/>
        </w:rPr>
      </w:pPr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In this study, used immature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Pinus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koraiensis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Siebold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gram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et</w:t>
      </w:r>
      <w:proofErr w:type="gram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Zucc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cone which is a agricultural waste as not being harvested. The experiment was done to find out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elastase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activity </w:t>
      </w:r>
      <w:proofErr w:type="gram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inhibition,</w:t>
      </w:r>
      <w:proofErr w:type="gram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MMP-1 and MMP-9 protein produce inhibition for anti-wrinkle effect.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Elastase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activity inhibition was the highest in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Pinus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koraiensis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Siebold</w:t>
      </w:r>
      <w:proofErr w:type="spell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gram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et</w:t>
      </w:r>
      <w:proofErr w:type="gramEnd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바탕체" w:hAnsi="Times New Roman" w:cs="Times New Roman"/>
          <w:i/>
          <w:iCs/>
          <w:color w:val="000000"/>
          <w:kern w:val="0"/>
          <w:sz w:val="18"/>
          <w:szCs w:val="18"/>
        </w:rPr>
        <w:t>Zucc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cone 80% ethanol extract.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Procollagenase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protein expression in CCD-986sk was checked with western blotting to find out immature cone extract effect on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procollagenase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expression which is </w:t>
      </w:r>
      <w:proofErr w:type="gram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a</w:t>
      </w:r>
      <w:proofErr w:type="gram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enzyme for collagen biosynthesis. Each protein expression of transcript factor in immature cone extract applied CCD-986sk cell group increased concentration dependently.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Cheking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protein expression inhibition effect of MMP-1 and MMP-9 in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fibrobalst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with western blotting analysis, expression of MMP-1 was noticeably increased on UV-B irradiated control group compared to normal group. As result, immature cone extract inhibits expression of MMP-1 and MMP-9 protein leading to anti-wrinkle effect by inhibiting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collagenase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 xml:space="preserve"> and </w:t>
      </w:r>
      <w:proofErr w:type="spellStart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gelatinase</w:t>
      </w:r>
      <w:proofErr w:type="spellEnd"/>
      <w:r w:rsidRPr="0072727C">
        <w:rPr>
          <w:rFonts w:ascii="Times New Roman" w:eastAsia="바탕체" w:hAnsi="Times New Roman" w:cs="Times New Roman"/>
          <w:color w:val="000000"/>
          <w:kern w:val="0"/>
          <w:sz w:val="18"/>
          <w:szCs w:val="18"/>
        </w:rPr>
        <w:t>. Also showing effect of stimulating recovery in damaged an epithelial cell.</w:t>
      </w:r>
    </w:p>
    <w:p w:rsidR="00D64F4B" w:rsidRPr="0072727C" w:rsidRDefault="00D64F4B" w:rsidP="0072727C">
      <w:pPr>
        <w:pStyle w:val="a3"/>
        <w:wordWrap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2727C">
        <w:rPr>
          <w:rFonts w:ascii="Times New Roman" w:eastAsia="한컴바탕" w:hAnsi="Times New Roman" w:cs="Times New Roman"/>
          <w:b/>
          <w:bCs/>
          <w:sz w:val="18"/>
          <w:szCs w:val="18"/>
        </w:rPr>
        <w:t xml:space="preserve">Key </w:t>
      </w:r>
      <w:proofErr w:type="gramStart"/>
      <w:r w:rsidRPr="0072727C">
        <w:rPr>
          <w:rFonts w:ascii="Times New Roman" w:eastAsia="한컴바탕" w:hAnsi="Times New Roman" w:cs="Times New Roman"/>
          <w:b/>
          <w:bCs/>
          <w:sz w:val="18"/>
          <w:szCs w:val="18"/>
        </w:rPr>
        <w:t>words :</w:t>
      </w:r>
      <w:proofErr w:type="gramEnd"/>
      <w:r w:rsidRPr="0072727C">
        <w:rPr>
          <w:rFonts w:ascii="Times New Roman" w:eastAsia="한컴바탕" w:hAnsi="Times New Roman" w:cs="Times New Roman"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한컴바탕" w:hAnsi="Times New Roman" w:cs="Times New Roman"/>
          <w:i/>
          <w:iCs/>
          <w:sz w:val="18"/>
          <w:szCs w:val="18"/>
        </w:rPr>
        <w:t>Pinus</w:t>
      </w:r>
      <w:proofErr w:type="spellEnd"/>
      <w:r w:rsidRPr="0072727C">
        <w:rPr>
          <w:rFonts w:ascii="Times New Roman" w:eastAsia="한컴바탕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2727C">
        <w:rPr>
          <w:rFonts w:ascii="Times New Roman" w:eastAsia="한컴바탕" w:hAnsi="Times New Roman" w:cs="Times New Roman"/>
          <w:i/>
          <w:iCs/>
          <w:sz w:val="18"/>
          <w:szCs w:val="18"/>
        </w:rPr>
        <w:t>koraiensis</w:t>
      </w:r>
      <w:proofErr w:type="spellEnd"/>
      <w:r w:rsidRPr="0072727C">
        <w:rPr>
          <w:rFonts w:ascii="Times New Roman" w:eastAsia="한컴바탕" w:hAnsi="Times New Roman" w:cs="Times New Roman"/>
          <w:i/>
          <w:iCs/>
          <w:sz w:val="18"/>
          <w:szCs w:val="18"/>
        </w:rPr>
        <w:t xml:space="preserve"> cone</w:t>
      </w:r>
      <w:r w:rsidRPr="0072727C">
        <w:rPr>
          <w:rFonts w:ascii="Times New Roman" w:eastAsia="한컴바탕" w:hAnsi="Times New Roman" w:cs="Times New Roman"/>
          <w:sz w:val="18"/>
          <w:szCs w:val="18"/>
        </w:rPr>
        <w:t>,</w:t>
      </w:r>
      <w:r w:rsidRPr="0072727C">
        <w:rPr>
          <w:rFonts w:ascii="Times New Roman" w:eastAsia="한컴바탕" w:hAnsi="Times New Roman" w:cs="Times New Roman"/>
          <w:i/>
          <w:iCs/>
          <w:sz w:val="18"/>
          <w:szCs w:val="18"/>
        </w:rPr>
        <w:t xml:space="preserve"> Anti-wrinkle</w:t>
      </w:r>
      <w:r w:rsidRPr="0072727C">
        <w:rPr>
          <w:rFonts w:ascii="Times New Roman" w:eastAsia="한컴바탕" w:hAnsi="Times New Roman" w:cs="Times New Roman"/>
          <w:sz w:val="18"/>
          <w:szCs w:val="18"/>
        </w:rPr>
        <w:t xml:space="preserve">, </w:t>
      </w:r>
      <w:proofErr w:type="spellStart"/>
      <w:r w:rsidR="008B0932" w:rsidRPr="0072727C">
        <w:rPr>
          <w:rFonts w:ascii="Times New Roman" w:eastAsia="한컴바탕" w:hAnsi="Times New Roman" w:cs="Times New Roman"/>
          <w:sz w:val="18"/>
          <w:szCs w:val="18"/>
        </w:rPr>
        <w:t>elastase</w:t>
      </w:r>
      <w:proofErr w:type="spellEnd"/>
      <w:r w:rsidR="008B0932" w:rsidRPr="0072727C">
        <w:rPr>
          <w:rFonts w:ascii="Times New Roman" w:eastAsia="한컴바탕" w:hAnsi="Times New Roman" w:cs="Times New Roman"/>
          <w:sz w:val="18"/>
          <w:szCs w:val="18"/>
        </w:rPr>
        <w:t xml:space="preserve">, </w:t>
      </w:r>
      <w:r w:rsidRPr="0072727C">
        <w:rPr>
          <w:rFonts w:ascii="Times New Roman" w:eastAsia="한컴바탕" w:hAnsi="Times New Roman" w:cs="Times New Roman"/>
          <w:sz w:val="18"/>
          <w:szCs w:val="18"/>
        </w:rPr>
        <w:t xml:space="preserve">MMP-1, </w:t>
      </w:r>
      <w:r w:rsidR="008B0932" w:rsidRPr="0072727C">
        <w:rPr>
          <w:rFonts w:ascii="Times New Roman" w:eastAsia="한컴바탕" w:hAnsi="Times New Roman" w:cs="Times New Roman"/>
          <w:sz w:val="18"/>
          <w:szCs w:val="18"/>
        </w:rPr>
        <w:t>MMP-9</w:t>
      </w:r>
    </w:p>
    <w:p w:rsidR="002D6A7D" w:rsidRPr="0072727C" w:rsidRDefault="002D6A7D" w:rsidP="00C7677D">
      <w:pPr>
        <w:widowControl/>
        <w:tabs>
          <w:tab w:val="right" w:leader="middleDot" w:pos="7200"/>
        </w:tabs>
        <w:wordWrap/>
        <w:autoSpaceDE/>
        <w:autoSpaceDN/>
        <w:spacing w:after="0" w:line="432" w:lineRule="auto"/>
        <w:jc w:val="left"/>
        <w:textAlignment w:val="baseline"/>
        <w:rPr>
          <w:rFonts w:ascii="Times New Roman" w:eastAsia="바탕체" w:hAnsi="Times New Roman" w:cs="Times New Roman"/>
          <w:i/>
          <w:sz w:val="18"/>
          <w:szCs w:val="18"/>
        </w:rPr>
      </w:pPr>
    </w:p>
    <w:sectPr w:rsidR="002D6A7D" w:rsidRPr="0072727C" w:rsidSect="00FF3A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86" w:rsidRDefault="00695E86" w:rsidP="00D64F4B">
      <w:pPr>
        <w:spacing w:after="0" w:line="240" w:lineRule="auto"/>
      </w:pPr>
      <w:r>
        <w:separator/>
      </w:r>
    </w:p>
  </w:endnote>
  <w:endnote w:type="continuationSeparator" w:id="0">
    <w:p w:rsidR="00695E86" w:rsidRDefault="00695E86" w:rsidP="00D6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86" w:rsidRDefault="00695E86" w:rsidP="00D64F4B">
      <w:pPr>
        <w:spacing w:after="0" w:line="240" w:lineRule="auto"/>
      </w:pPr>
      <w:r>
        <w:separator/>
      </w:r>
    </w:p>
  </w:footnote>
  <w:footnote w:type="continuationSeparator" w:id="0">
    <w:p w:rsidR="00695E86" w:rsidRDefault="00695E86" w:rsidP="00D6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1B4"/>
    <w:rsid w:val="000F5054"/>
    <w:rsid w:val="00256B21"/>
    <w:rsid w:val="002D6A7D"/>
    <w:rsid w:val="002F7618"/>
    <w:rsid w:val="0037783B"/>
    <w:rsid w:val="003A01F6"/>
    <w:rsid w:val="003D7F2C"/>
    <w:rsid w:val="00545D5A"/>
    <w:rsid w:val="00576F70"/>
    <w:rsid w:val="00614BDC"/>
    <w:rsid w:val="00680280"/>
    <w:rsid w:val="00695E86"/>
    <w:rsid w:val="0072727C"/>
    <w:rsid w:val="00787557"/>
    <w:rsid w:val="00865911"/>
    <w:rsid w:val="008B0932"/>
    <w:rsid w:val="00C7677D"/>
    <w:rsid w:val="00CA727E"/>
    <w:rsid w:val="00D22A9D"/>
    <w:rsid w:val="00D64F4B"/>
    <w:rsid w:val="00D841B4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1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이름"/>
    <w:basedOn w:val="a"/>
    <w:rsid w:val="002D6A7D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D64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4F4B"/>
  </w:style>
  <w:style w:type="paragraph" w:styleId="a6">
    <w:name w:val="footer"/>
    <w:basedOn w:val="a"/>
    <w:link w:val="Char0"/>
    <w:uiPriority w:val="99"/>
    <w:unhideWhenUsed/>
    <w:rsid w:val="00D64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1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이름"/>
    <w:basedOn w:val="a"/>
    <w:rsid w:val="002D6A7D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D64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4F4B"/>
  </w:style>
  <w:style w:type="paragraph" w:styleId="a6">
    <w:name w:val="footer"/>
    <w:basedOn w:val="a"/>
    <w:link w:val="Char0"/>
    <w:uiPriority w:val="99"/>
    <w:unhideWhenUsed/>
    <w:rsid w:val="00D64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이주영</dc:creator>
  <cp:lastModifiedBy>조영제</cp:lastModifiedBy>
  <cp:revision>2</cp:revision>
  <dcterms:created xsi:type="dcterms:W3CDTF">2014-08-18T01:40:00Z</dcterms:created>
  <dcterms:modified xsi:type="dcterms:W3CDTF">2014-08-18T01:40:00Z</dcterms:modified>
</cp:coreProperties>
</file>